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B0" w:rsidRDefault="00AB32B0" w:rsidP="00AB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B32B0" w:rsidRDefault="00AB32B0" w:rsidP="00AB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182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B0" w:rsidRDefault="00AB32B0" w:rsidP="00AB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B32B0" w:rsidRDefault="00AB32B0" w:rsidP="00AB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B32B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107F0">
        <w:rPr>
          <w:rFonts w:ascii="Times New Roman" w:hAnsi="Times New Roman"/>
          <w:sz w:val="24"/>
          <w:szCs w:val="24"/>
          <w:lang w:eastAsia="ru-RU"/>
        </w:rPr>
        <w:t>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7.Выносит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на общее собрание учреждения ходатайства о поощрении или наказании работников по итогам смены или всей летней кампании.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3.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8.Члены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 имеют право вносить на рассмотрение совета вопросы, связанные с улучшением работы детского центра.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07F0">
        <w:rPr>
          <w:rFonts w:ascii="Times New Roman" w:hAnsi="Times New Roman"/>
          <w:b/>
          <w:sz w:val="24"/>
          <w:szCs w:val="24"/>
          <w:lang w:eastAsia="ru-RU"/>
        </w:rPr>
        <w:t>4. Состав и организация работы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 xml:space="preserve">4.1.В состав педагогического совета входят: директор учреждения, заместитель директора по воспитательной работе, все педагогические работники, в </w:t>
      </w:r>
      <w:proofErr w:type="spellStart"/>
      <w:r w:rsidRPr="00B107F0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B107F0">
        <w:rPr>
          <w:rFonts w:ascii="Times New Roman" w:hAnsi="Times New Roman"/>
          <w:sz w:val="24"/>
          <w:szCs w:val="24"/>
          <w:lang w:eastAsia="ru-RU"/>
        </w:rPr>
        <w:t>. временные (педагог-организатор, воспитатели, педагоги дополнительного образования, инструкторы по физической культуре, музыкальный руководитель, психолог, вожатые) врач, медсестра (по необходимости).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4.2.В необходимых случаях на заседания педагогического совета приглашаются представители общественных организаций, работников других учебных заведений, родители воспитанников. Необходимость их приглашения определяется советом, они пользуются правом совещательного голоса.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3.Председателем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 является директор учреждения. Своим приказом он назначает на один год секретаря педагогического совета. 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4.Педагогический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совет работает по плану, являющемуся составной плана работы учреждения.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5.Заседания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 созываются по мере необходимости в соответствии с планом работы учреждения, во время летней оздоровительной кампании не реже одного раза в смену.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6.Решения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 принимаются большинством голосов при наличии на заседании более 50% его членов. При равном количестве голосов решающим является голос председателя педагогического совета.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7.Организацию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выполнения решений педагогического совета осуществляет директор учреждения и ответственные лица, указанные в решении.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8.Заседание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 оформляются протокольно. Протоколы подписываются председателем и секретарем совета.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F0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B107F0">
        <w:rPr>
          <w:rFonts w:ascii="Times New Roman" w:hAnsi="Times New Roman"/>
          <w:sz w:val="24"/>
          <w:szCs w:val="24"/>
          <w:lang w:eastAsia="ru-RU"/>
        </w:rPr>
        <w:t>9.Книга</w:t>
      </w:r>
      <w:proofErr w:type="gramEnd"/>
      <w:r w:rsidRPr="00B107F0">
        <w:rPr>
          <w:rFonts w:ascii="Times New Roman" w:hAnsi="Times New Roman"/>
          <w:sz w:val="24"/>
          <w:szCs w:val="24"/>
          <w:lang w:eastAsia="ru-RU"/>
        </w:rPr>
        <w:t xml:space="preserve"> протоколов находится в номенклатуре дел Учреждения и передается по акту, нумеруется постранично, прошнуровывается, скрепляется печатью Учреждения и подписью директора.</w:t>
      </w: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2B0" w:rsidRPr="00B107F0" w:rsidRDefault="00AB32B0" w:rsidP="00AB32B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32B0" w:rsidRPr="00B107F0" w:rsidRDefault="00AB32B0" w:rsidP="00AB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32B0" w:rsidRPr="00B107F0" w:rsidRDefault="00AB32B0" w:rsidP="00AB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32B0" w:rsidRDefault="00AB32B0" w:rsidP="00AB32B0"/>
    <w:p w:rsidR="00AB32B0" w:rsidRDefault="00AB32B0" w:rsidP="00AB32B0"/>
    <w:p w:rsidR="009A50B4" w:rsidRDefault="009A50B4"/>
    <w:sectPr w:rsidR="009A50B4" w:rsidSect="001E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A"/>
    <w:rsid w:val="005100EA"/>
    <w:rsid w:val="009A50B4"/>
    <w:rsid w:val="00A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25EC"/>
  <w15:chartTrackingRefBased/>
  <w15:docId w15:val="{E0913AA6-293C-46AC-AB8C-3C2007C8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2021-03-29T14:30:00Z</dcterms:created>
  <dcterms:modified xsi:type="dcterms:W3CDTF">2021-03-29T14:31:00Z</dcterms:modified>
</cp:coreProperties>
</file>